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133"/>
        <w:gridCol w:w="11534"/>
      </w:tblGrid>
      <w:tr w:rsidR="00EC1E62" w14:paraId="78E864D8" w14:textId="77777777" w:rsidTr="00EC1E62">
        <w:trPr>
          <w:trHeight w:val="292"/>
        </w:trPr>
        <w:tc>
          <w:tcPr>
            <w:tcW w:w="1951" w:type="dxa"/>
            <w:gridSpan w:val="2"/>
          </w:tcPr>
          <w:p w14:paraId="135CA261" w14:textId="77777777" w:rsidR="00EC1E62" w:rsidRDefault="00EC1E62">
            <w:pPr>
              <w:pStyle w:val="TableParagraph"/>
              <w:spacing w:before="12"/>
              <w:ind w:left="104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DETERMINAZIONE</w:t>
            </w:r>
          </w:p>
        </w:tc>
        <w:tc>
          <w:tcPr>
            <w:tcW w:w="11534" w:type="dxa"/>
            <w:vMerge w:val="restart"/>
          </w:tcPr>
          <w:p w14:paraId="63CE2865" w14:textId="77777777" w:rsidR="00EC1E62" w:rsidRDefault="00EC1E62">
            <w:pPr>
              <w:pStyle w:val="TableParagraph"/>
              <w:spacing w:before="7"/>
              <w:rPr>
                <w:sz w:val="20"/>
              </w:rPr>
            </w:pPr>
          </w:p>
          <w:p w14:paraId="76F09DA1" w14:textId="77777777" w:rsidR="00EC1E62" w:rsidRDefault="00EC1E62">
            <w:pPr>
              <w:pStyle w:val="TableParagraph"/>
              <w:ind w:lef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OGGETTO</w:t>
            </w:r>
          </w:p>
        </w:tc>
      </w:tr>
      <w:tr w:rsidR="00EC1E62" w14:paraId="43EFE3AA" w14:textId="77777777" w:rsidTr="00EC1E62">
        <w:trPr>
          <w:trHeight w:val="517"/>
        </w:trPr>
        <w:tc>
          <w:tcPr>
            <w:tcW w:w="818" w:type="dxa"/>
          </w:tcPr>
          <w:p w14:paraId="0671A483" w14:textId="77777777" w:rsidR="00EC1E62" w:rsidRDefault="00EC1E62">
            <w:pPr>
              <w:pStyle w:val="TableParagraph"/>
              <w:spacing w:before="15" w:line="206" w:lineRule="auto"/>
              <w:ind w:left="84" w:right="58" w:hanging="2"/>
              <w:jc w:val="both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Numero Registro Generale</w:t>
            </w:r>
          </w:p>
        </w:tc>
        <w:tc>
          <w:tcPr>
            <w:tcW w:w="1133" w:type="dxa"/>
          </w:tcPr>
          <w:p w14:paraId="50C0FABF" w14:textId="77777777" w:rsidR="00EC1E62" w:rsidRDefault="00EC1E62">
            <w:pPr>
              <w:pStyle w:val="TableParagraph"/>
              <w:spacing w:before="5"/>
              <w:ind w:left="5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Esecutività</w:t>
            </w:r>
          </w:p>
          <w:p w14:paraId="16606454" w14:textId="77777777" w:rsidR="00EC1E62" w:rsidRDefault="00EC1E62">
            <w:pPr>
              <w:pStyle w:val="TableParagraph"/>
              <w:spacing w:before="40" w:line="222" w:lineRule="exact"/>
              <w:ind w:left="52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Settore</w:t>
            </w:r>
          </w:p>
        </w:tc>
        <w:tc>
          <w:tcPr>
            <w:tcW w:w="11534" w:type="dxa"/>
            <w:vMerge/>
            <w:tcBorders>
              <w:top w:val="nil"/>
            </w:tcBorders>
          </w:tcPr>
          <w:p w14:paraId="0AF5B66C" w14:textId="77777777" w:rsidR="00EC1E62" w:rsidRDefault="00EC1E62">
            <w:pPr>
              <w:rPr>
                <w:sz w:val="2"/>
                <w:szCs w:val="2"/>
              </w:rPr>
            </w:pPr>
          </w:p>
        </w:tc>
      </w:tr>
      <w:tr w:rsidR="00EC1E62" w14:paraId="4D3887DC" w14:textId="77777777" w:rsidTr="00EC1E62">
        <w:trPr>
          <w:trHeight w:val="1169"/>
        </w:trPr>
        <w:tc>
          <w:tcPr>
            <w:tcW w:w="818" w:type="dxa"/>
          </w:tcPr>
          <w:p w14:paraId="64FDBF5B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75A2F4A6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1</w:t>
            </w:r>
          </w:p>
        </w:tc>
        <w:tc>
          <w:tcPr>
            <w:tcW w:w="1133" w:type="dxa"/>
          </w:tcPr>
          <w:p w14:paraId="07908868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10/01/2024</w:t>
            </w:r>
          </w:p>
        </w:tc>
        <w:tc>
          <w:tcPr>
            <w:tcW w:w="11534" w:type="dxa"/>
          </w:tcPr>
          <w:p w14:paraId="4ECDBA3F" w14:textId="62629916" w:rsidR="00EC1E62" w:rsidRDefault="00EC1E62">
            <w:pPr>
              <w:pStyle w:val="TableParagraph"/>
              <w:spacing w:before="7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INCARICO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DIRETTORE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DELL’AGGREGAZIONE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ISTITUTI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LUOGHI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CULTURA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DENOMINATA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“SISTEMA MUSEALE PICENO - MUSEI E PAESAGGI CULTURALI”. LIQUIDAZIONE DELLE PRESTAZIONI MESE DI DICEMBRE 2023.</w:t>
            </w:r>
          </w:p>
        </w:tc>
      </w:tr>
      <w:tr w:rsidR="00EC1E62" w14:paraId="6133A218" w14:textId="77777777" w:rsidTr="00EC1E62">
        <w:trPr>
          <w:trHeight w:val="1169"/>
        </w:trPr>
        <w:tc>
          <w:tcPr>
            <w:tcW w:w="818" w:type="dxa"/>
          </w:tcPr>
          <w:p w14:paraId="0CC0E3E2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5EF30A39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2</w:t>
            </w:r>
          </w:p>
        </w:tc>
        <w:tc>
          <w:tcPr>
            <w:tcW w:w="1133" w:type="dxa"/>
          </w:tcPr>
          <w:p w14:paraId="2CDC2498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16/01/2024</w:t>
            </w:r>
          </w:p>
        </w:tc>
        <w:tc>
          <w:tcPr>
            <w:tcW w:w="11534" w:type="dxa"/>
          </w:tcPr>
          <w:p w14:paraId="1474A6AD" w14:textId="086B5ED2" w:rsidR="00EC1E62" w:rsidRDefault="00EC1E62">
            <w:pPr>
              <w:pStyle w:val="TableParagraph"/>
              <w:spacing w:before="7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RIMBORSO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VIAGGIO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PERMANENZE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MISSIONI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PRESIDENTE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RAGIONE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SUO MANDATO DALL' 1.10.2023 AL 31.12.2023. LIQUIDAZIONE.</w:t>
            </w:r>
          </w:p>
        </w:tc>
      </w:tr>
      <w:tr w:rsidR="00EC1E62" w14:paraId="7D4092F0" w14:textId="77777777" w:rsidTr="00EC1E62">
        <w:trPr>
          <w:trHeight w:val="1169"/>
        </w:trPr>
        <w:tc>
          <w:tcPr>
            <w:tcW w:w="818" w:type="dxa"/>
          </w:tcPr>
          <w:p w14:paraId="14DE69DC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338FC90E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3</w:t>
            </w:r>
          </w:p>
        </w:tc>
        <w:tc>
          <w:tcPr>
            <w:tcW w:w="1133" w:type="dxa"/>
          </w:tcPr>
          <w:p w14:paraId="2E20F767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22/01/2024</w:t>
            </w:r>
          </w:p>
        </w:tc>
        <w:tc>
          <w:tcPr>
            <w:tcW w:w="11534" w:type="dxa"/>
          </w:tcPr>
          <w:p w14:paraId="41BFF1AD" w14:textId="77777777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AFFIDAMENTO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DIRETTO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50,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LETT.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DLGS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N.36/2023 DEL SERVIZIO AVENTE AD OGGETTO EQUIPE SOCIO-EDUCATIVA DI SUPPORTO AL CENTRO DIURNO “GABBIANO BLU” – AGGIUDICAZIONE DEFINITIVA. CIG: A037F7FD6B, CUP: J41J22004440006</w:t>
            </w:r>
          </w:p>
        </w:tc>
      </w:tr>
      <w:tr w:rsidR="00EC1E62" w14:paraId="434A05A8" w14:textId="77777777" w:rsidTr="00EC1E62">
        <w:trPr>
          <w:trHeight w:val="1169"/>
        </w:trPr>
        <w:tc>
          <w:tcPr>
            <w:tcW w:w="818" w:type="dxa"/>
          </w:tcPr>
          <w:p w14:paraId="3151F733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30853CAA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4</w:t>
            </w:r>
          </w:p>
        </w:tc>
        <w:tc>
          <w:tcPr>
            <w:tcW w:w="1133" w:type="dxa"/>
          </w:tcPr>
          <w:p w14:paraId="02751722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22/01/2024</w:t>
            </w:r>
          </w:p>
        </w:tc>
        <w:tc>
          <w:tcPr>
            <w:tcW w:w="11534" w:type="dxa"/>
          </w:tcPr>
          <w:p w14:paraId="610530DE" w14:textId="77777777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’AFFIDAMENTO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DIRETTO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50,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LETT.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DLGS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N.36/2023 DEL SERVIZIO AVENTE AD OGGETTO EQUIPE MULTIDISCIPLINARE DI PROSSIMITA’ – AGGIUDICAZIONE DEFINITIVA. CIG: A03961835D CUP: </w:t>
            </w:r>
            <w:r>
              <w:rPr>
                <w:b/>
                <w:spacing w:val="-2"/>
                <w:sz w:val="18"/>
              </w:rPr>
              <w:t>J41J22004440006</w:t>
            </w:r>
          </w:p>
        </w:tc>
      </w:tr>
      <w:tr w:rsidR="00EC1E62" w14:paraId="0AEA84EE" w14:textId="77777777" w:rsidTr="00EC1E62">
        <w:trPr>
          <w:trHeight w:val="1169"/>
        </w:trPr>
        <w:tc>
          <w:tcPr>
            <w:tcW w:w="818" w:type="dxa"/>
          </w:tcPr>
          <w:p w14:paraId="09C7CAFC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50C2EDED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5</w:t>
            </w:r>
          </w:p>
        </w:tc>
        <w:tc>
          <w:tcPr>
            <w:tcW w:w="1133" w:type="dxa"/>
          </w:tcPr>
          <w:p w14:paraId="612E88C5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24/01/2024</w:t>
            </w:r>
          </w:p>
        </w:tc>
        <w:tc>
          <w:tcPr>
            <w:tcW w:w="11534" w:type="dxa"/>
          </w:tcPr>
          <w:p w14:paraId="5141C814" w14:textId="77777777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’REVOCA ATTO PROPRIO N. 4 DEL 22/1/2024 AD OGGETTO: AFFIDAMENTO DIRETTO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50,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LETT.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DLGS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N.36/2023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 AVENTE AD OGGETTO EQUIPE MULTIDISCIPLINARE DI PROSSIMITA’ – AGGIUDICAZIONE DEFINITIVA. CIG: A03961835D CUP: J41J2200</w:t>
            </w:r>
          </w:p>
        </w:tc>
      </w:tr>
      <w:tr w:rsidR="00EC1E62" w14:paraId="38A82986" w14:textId="77777777" w:rsidTr="00EC1E62">
        <w:trPr>
          <w:trHeight w:val="1169"/>
        </w:trPr>
        <w:tc>
          <w:tcPr>
            <w:tcW w:w="818" w:type="dxa"/>
          </w:tcPr>
          <w:p w14:paraId="61FA4A71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5A06C2CA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6</w:t>
            </w:r>
          </w:p>
        </w:tc>
        <w:tc>
          <w:tcPr>
            <w:tcW w:w="1133" w:type="dxa"/>
          </w:tcPr>
          <w:p w14:paraId="506BB53F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30/01/2024</w:t>
            </w:r>
          </w:p>
        </w:tc>
        <w:tc>
          <w:tcPr>
            <w:tcW w:w="11534" w:type="dxa"/>
          </w:tcPr>
          <w:p w14:paraId="4F150103" w14:textId="77777777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AFFIDAMENTO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DIRETTO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50,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LETT.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DLGS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N.36/2023 DEL SERVIZIO AVENTE AD OGGETTO EQUIPE MULTIDISCIPLINARE DI PROSSIMITA’ – AGGIUDICAZIONE DEFINITIVA. CIG: A03961835D CUP: </w:t>
            </w:r>
            <w:r>
              <w:rPr>
                <w:b/>
                <w:spacing w:val="-2"/>
                <w:sz w:val="18"/>
              </w:rPr>
              <w:t>J41J22004440006</w:t>
            </w:r>
          </w:p>
        </w:tc>
      </w:tr>
      <w:tr w:rsidR="00EC1E62" w14:paraId="199B9102" w14:textId="77777777" w:rsidTr="00EC1E62">
        <w:trPr>
          <w:trHeight w:val="1169"/>
        </w:trPr>
        <w:tc>
          <w:tcPr>
            <w:tcW w:w="818" w:type="dxa"/>
          </w:tcPr>
          <w:p w14:paraId="264DDC5D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140B97BB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7</w:t>
            </w:r>
          </w:p>
        </w:tc>
        <w:tc>
          <w:tcPr>
            <w:tcW w:w="1133" w:type="dxa"/>
          </w:tcPr>
          <w:p w14:paraId="1BC8A067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01/02/2024</w:t>
            </w:r>
          </w:p>
        </w:tc>
        <w:tc>
          <w:tcPr>
            <w:tcW w:w="11534" w:type="dxa"/>
          </w:tcPr>
          <w:p w14:paraId="7ABE3D1F" w14:textId="77777777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FORNITURA DI ENERGIA ELETTRICA, SERVIZIO IDRICO E SERVIZI TELEFONICI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CONSORZIALE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L'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2024-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IMPEGNO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SPESA.</w:t>
            </w:r>
          </w:p>
        </w:tc>
      </w:tr>
      <w:tr w:rsidR="00EC1E62" w14:paraId="6736F61D" w14:textId="77777777" w:rsidTr="00EC1E62">
        <w:trPr>
          <w:trHeight w:val="1169"/>
        </w:trPr>
        <w:tc>
          <w:tcPr>
            <w:tcW w:w="818" w:type="dxa"/>
          </w:tcPr>
          <w:p w14:paraId="0016A94F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0069FC4B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8</w:t>
            </w:r>
          </w:p>
        </w:tc>
        <w:tc>
          <w:tcPr>
            <w:tcW w:w="1133" w:type="dxa"/>
          </w:tcPr>
          <w:p w14:paraId="7D006C63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01/02/2024</w:t>
            </w:r>
          </w:p>
        </w:tc>
        <w:tc>
          <w:tcPr>
            <w:tcW w:w="11534" w:type="dxa"/>
          </w:tcPr>
          <w:p w14:paraId="144B00BB" w14:textId="77777777" w:rsidR="00EC1E62" w:rsidRDefault="00EC1E62">
            <w:pPr>
              <w:pStyle w:val="TableParagraph"/>
              <w:spacing w:before="6" w:line="237" w:lineRule="auto"/>
              <w:ind w:left="13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CANONE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NOLEGGIO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RIPRODUZIONE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FOTOCOPIE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2024-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IMPEGNO DI SPESA.</w:t>
            </w:r>
          </w:p>
        </w:tc>
      </w:tr>
    </w:tbl>
    <w:p w14:paraId="428CAFD8" w14:textId="77777777" w:rsidR="00722618" w:rsidRDefault="00722618">
      <w:pPr>
        <w:rPr>
          <w:sz w:val="16"/>
        </w:rPr>
        <w:sectPr w:rsidR="00722618">
          <w:headerReference w:type="default" r:id="rId6"/>
          <w:type w:val="continuous"/>
          <w:pgSz w:w="16840" w:h="11910" w:orient="landscape"/>
          <w:pgMar w:top="1120" w:right="260" w:bottom="280" w:left="1100" w:header="866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133"/>
        <w:gridCol w:w="10684"/>
      </w:tblGrid>
      <w:tr w:rsidR="00EC1E62" w14:paraId="2C0E73C2" w14:textId="77777777" w:rsidTr="00EC1E62">
        <w:trPr>
          <w:trHeight w:val="292"/>
        </w:trPr>
        <w:tc>
          <w:tcPr>
            <w:tcW w:w="1951" w:type="dxa"/>
            <w:gridSpan w:val="2"/>
          </w:tcPr>
          <w:p w14:paraId="2A42CE3B" w14:textId="77777777" w:rsidR="00EC1E62" w:rsidRDefault="00EC1E62">
            <w:pPr>
              <w:pStyle w:val="TableParagraph"/>
              <w:spacing w:before="12"/>
              <w:ind w:left="104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lastRenderedPageBreak/>
              <w:t>DETERMINAZIONE</w:t>
            </w:r>
          </w:p>
        </w:tc>
        <w:tc>
          <w:tcPr>
            <w:tcW w:w="10684" w:type="dxa"/>
            <w:vMerge w:val="restart"/>
          </w:tcPr>
          <w:p w14:paraId="5FEE8253" w14:textId="77777777" w:rsidR="00EC1E62" w:rsidRDefault="00EC1E62">
            <w:pPr>
              <w:pStyle w:val="TableParagraph"/>
              <w:spacing w:before="7"/>
              <w:rPr>
                <w:sz w:val="20"/>
              </w:rPr>
            </w:pPr>
          </w:p>
          <w:p w14:paraId="5C0AA2A3" w14:textId="77777777" w:rsidR="00EC1E62" w:rsidRDefault="00EC1E62">
            <w:pPr>
              <w:pStyle w:val="TableParagraph"/>
              <w:ind w:lef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OGGETTO</w:t>
            </w:r>
          </w:p>
        </w:tc>
      </w:tr>
      <w:tr w:rsidR="00EC1E62" w14:paraId="51A05EDD" w14:textId="77777777" w:rsidTr="00EC1E62">
        <w:trPr>
          <w:trHeight w:val="811"/>
        </w:trPr>
        <w:tc>
          <w:tcPr>
            <w:tcW w:w="818" w:type="dxa"/>
          </w:tcPr>
          <w:p w14:paraId="417BB51D" w14:textId="77777777" w:rsidR="00EC1E62" w:rsidRDefault="00EC1E62">
            <w:pPr>
              <w:pStyle w:val="TableParagraph"/>
              <w:spacing w:before="15" w:line="206" w:lineRule="auto"/>
              <w:ind w:left="84" w:right="58" w:hanging="2"/>
              <w:jc w:val="both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Numero Registro Generale</w:t>
            </w:r>
          </w:p>
        </w:tc>
        <w:tc>
          <w:tcPr>
            <w:tcW w:w="1133" w:type="dxa"/>
          </w:tcPr>
          <w:p w14:paraId="41DFF8FE" w14:textId="77777777" w:rsidR="00EC1E62" w:rsidRDefault="00EC1E62">
            <w:pPr>
              <w:pStyle w:val="TableParagraph"/>
              <w:spacing w:before="5"/>
              <w:ind w:left="5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Esecutività</w:t>
            </w:r>
          </w:p>
          <w:p w14:paraId="486011D9" w14:textId="77777777" w:rsidR="00EC1E62" w:rsidRDefault="00EC1E62">
            <w:pPr>
              <w:pStyle w:val="TableParagraph"/>
              <w:spacing w:before="40" w:line="222" w:lineRule="exact"/>
              <w:ind w:left="52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Settore</w:t>
            </w:r>
          </w:p>
        </w:tc>
        <w:tc>
          <w:tcPr>
            <w:tcW w:w="10684" w:type="dxa"/>
            <w:vMerge/>
            <w:tcBorders>
              <w:top w:val="nil"/>
            </w:tcBorders>
          </w:tcPr>
          <w:p w14:paraId="2899890D" w14:textId="77777777" w:rsidR="00EC1E62" w:rsidRDefault="00EC1E62">
            <w:pPr>
              <w:rPr>
                <w:sz w:val="2"/>
                <w:szCs w:val="2"/>
              </w:rPr>
            </w:pPr>
          </w:p>
        </w:tc>
      </w:tr>
      <w:tr w:rsidR="00EC1E62" w14:paraId="2ADDD7D8" w14:textId="77777777" w:rsidTr="00EC1E62">
        <w:trPr>
          <w:trHeight w:val="1169"/>
        </w:trPr>
        <w:tc>
          <w:tcPr>
            <w:tcW w:w="818" w:type="dxa"/>
          </w:tcPr>
          <w:p w14:paraId="10641835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6B016D83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9</w:t>
            </w:r>
          </w:p>
        </w:tc>
        <w:tc>
          <w:tcPr>
            <w:tcW w:w="1133" w:type="dxa"/>
          </w:tcPr>
          <w:p w14:paraId="30D326A3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01/02/2024</w:t>
            </w:r>
          </w:p>
        </w:tc>
        <w:tc>
          <w:tcPr>
            <w:tcW w:w="10684" w:type="dxa"/>
          </w:tcPr>
          <w:p w14:paraId="2F7E125C" w14:textId="0C2EA290" w:rsidR="00EC1E62" w:rsidRDefault="00EC1E62">
            <w:pPr>
              <w:pStyle w:val="TableParagraph"/>
              <w:spacing w:before="7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ABBONAMENTO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LINE"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ALL'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OPERA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LEGGI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D’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ITALIA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AGOSTINI PROFESSIONALE PERIODO 1.1.2021/ 31.12.2025- IMPEGNO ANNO 2024.</w:t>
            </w:r>
          </w:p>
        </w:tc>
      </w:tr>
      <w:tr w:rsidR="00EC1E62" w14:paraId="69A6AA42" w14:textId="77777777" w:rsidTr="00EC1E62">
        <w:trPr>
          <w:trHeight w:val="1169"/>
        </w:trPr>
        <w:tc>
          <w:tcPr>
            <w:tcW w:w="818" w:type="dxa"/>
          </w:tcPr>
          <w:p w14:paraId="1BAE5256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0999710E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10</w:t>
            </w:r>
          </w:p>
        </w:tc>
        <w:tc>
          <w:tcPr>
            <w:tcW w:w="1133" w:type="dxa"/>
          </w:tcPr>
          <w:p w14:paraId="5E92E852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14/02/2024</w:t>
            </w:r>
          </w:p>
        </w:tc>
        <w:tc>
          <w:tcPr>
            <w:tcW w:w="10684" w:type="dxa"/>
          </w:tcPr>
          <w:p w14:paraId="44E78182" w14:textId="7181DCF5" w:rsidR="00EC1E62" w:rsidRDefault="00EC1E62">
            <w:pPr>
              <w:pStyle w:val="TableParagraph"/>
              <w:spacing w:before="7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INCARICO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DIRETTORE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DELL’AGGREGAZIONE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ISTITUTI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LUOGHI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CULTURA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DENOMINATA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“SISTEMA MUSEALE PICENO - MUSEI E PAESAGGI CULTURALI”. LIQUIDAZIONE DELLE PRESTAZIONI MESE DI GENNAIO 2024</w:t>
            </w:r>
          </w:p>
        </w:tc>
      </w:tr>
      <w:tr w:rsidR="00EC1E62" w14:paraId="62FDD115" w14:textId="77777777" w:rsidTr="00EC1E62">
        <w:trPr>
          <w:trHeight w:val="1169"/>
        </w:trPr>
        <w:tc>
          <w:tcPr>
            <w:tcW w:w="818" w:type="dxa"/>
          </w:tcPr>
          <w:p w14:paraId="39DE82F7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2853012B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11</w:t>
            </w:r>
          </w:p>
        </w:tc>
        <w:tc>
          <w:tcPr>
            <w:tcW w:w="1133" w:type="dxa"/>
          </w:tcPr>
          <w:p w14:paraId="13609462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14/02/2024</w:t>
            </w:r>
          </w:p>
        </w:tc>
        <w:tc>
          <w:tcPr>
            <w:tcW w:w="10684" w:type="dxa"/>
          </w:tcPr>
          <w:p w14:paraId="7B292B32" w14:textId="77777777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235°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BATTAGLIONE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PICENO: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GIURAMENTO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SOLENNE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PIAZZA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POPOLO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 ASCOLI PICENO – PARTECIPAZIONE NELLE SPESE. LIQUIDAZIONE FINALE.</w:t>
            </w:r>
          </w:p>
        </w:tc>
      </w:tr>
      <w:tr w:rsidR="00EC1E62" w14:paraId="090E9B41" w14:textId="77777777" w:rsidTr="00EC1E62">
        <w:trPr>
          <w:trHeight w:val="1169"/>
        </w:trPr>
        <w:tc>
          <w:tcPr>
            <w:tcW w:w="818" w:type="dxa"/>
          </w:tcPr>
          <w:p w14:paraId="3E4AEC78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5B5E8944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12</w:t>
            </w:r>
          </w:p>
        </w:tc>
        <w:tc>
          <w:tcPr>
            <w:tcW w:w="1133" w:type="dxa"/>
          </w:tcPr>
          <w:p w14:paraId="54C4CF17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23/02/2024</w:t>
            </w:r>
          </w:p>
        </w:tc>
        <w:tc>
          <w:tcPr>
            <w:tcW w:w="10684" w:type="dxa"/>
          </w:tcPr>
          <w:p w14:paraId="1D4999F2" w14:textId="77777777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DETERMINA A CONTRARRE PER L’AFFIDAMENTO DIRETTO EX ART. 50, COMMA 1, LETT. B) DEL DLGS N.36/2023 DELLA FORNITURA AVENTE AD OGGETTO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FORNITURA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VEICOLO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ELETTRICO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ATTREZZATO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IL TRASPORTO DISABILI - </w:t>
            </w:r>
            <w:proofErr w:type="gramStart"/>
            <w:r>
              <w:rPr>
                <w:b/>
                <w:sz w:val="18"/>
              </w:rPr>
              <w:t>CIG:B</w:t>
            </w:r>
            <w:proofErr w:type="gramEnd"/>
            <w:r>
              <w:rPr>
                <w:b/>
                <w:sz w:val="18"/>
              </w:rPr>
              <w:t>08830C679, CUP: J41J22004440006.</w:t>
            </w:r>
          </w:p>
        </w:tc>
      </w:tr>
      <w:tr w:rsidR="00EC1E62" w14:paraId="755771D7" w14:textId="77777777" w:rsidTr="00EC1E62">
        <w:trPr>
          <w:trHeight w:val="1343"/>
        </w:trPr>
        <w:tc>
          <w:tcPr>
            <w:tcW w:w="818" w:type="dxa"/>
          </w:tcPr>
          <w:p w14:paraId="1066BBE5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50430B45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13</w:t>
            </w:r>
          </w:p>
        </w:tc>
        <w:tc>
          <w:tcPr>
            <w:tcW w:w="1133" w:type="dxa"/>
          </w:tcPr>
          <w:p w14:paraId="3714300E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11/03/2024</w:t>
            </w:r>
          </w:p>
        </w:tc>
        <w:tc>
          <w:tcPr>
            <w:tcW w:w="10684" w:type="dxa"/>
          </w:tcPr>
          <w:p w14:paraId="1C8468B2" w14:textId="55F2990A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CONTRATTO ISTITUZIONALE DI SVILUPPO (C.I.S) AREA SISMA 2016. FONDO SVILUPPO E COESIONE 2021 - 2027. SVILUPPO RETE INTEGRATA STRUTTURE MUSEALI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SMP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“METE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PICENE”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(CONSOLIDAMENTO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AMPLIAMENTO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RETE). AFFIDAMENTO A S.R.L. myCicero: LIQUIDAZIONE</w:t>
            </w:r>
          </w:p>
        </w:tc>
      </w:tr>
      <w:tr w:rsidR="00EC1E62" w14:paraId="2B009A98" w14:textId="77777777" w:rsidTr="00EC1E62">
        <w:trPr>
          <w:trHeight w:val="1169"/>
        </w:trPr>
        <w:tc>
          <w:tcPr>
            <w:tcW w:w="818" w:type="dxa"/>
          </w:tcPr>
          <w:p w14:paraId="36B7349A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2D69B636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14</w:t>
            </w:r>
          </w:p>
        </w:tc>
        <w:tc>
          <w:tcPr>
            <w:tcW w:w="1133" w:type="dxa"/>
          </w:tcPr>
          <w:p w14:paraId="4B800D48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11/03/2024</w:t>
            </w:r>
          </w:p>
        </w:tc>
        <w:tc>
          <w:tcPr>
            <w:tcW w:w="10684" w:type="dxa"/>
          </w:tcPr>
          <w:p w14:paraId="0A8A70EE" w14:textId="3D66DAE8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INCARICO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DIRETTORE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DELL’AGGREGAZIONE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ISTITUTI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LUOGHI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CULTURA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DENOMINATA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“SISTEMA MUSEALE PICENO - MUSEI E PAESAGGI CULTURALI”. LIQUIDAZIONE DELLE PRESTAZIONI MESE DI FEBBRAIO 2024.</w:t>
            </w:r>
          </w:p>
        </w:tc>
      </w:tr>
      <w:tr w:rsidR="00EC1E62" w14:paraId="7E752565" w14:textId="77777777" w:rsidTr="00EC1E62">
        <w:trPr>
          <w:trHeight w:val="1169"/>
        </w:trPr>
        <w:tc>
          <w:tcPr>
            <w:tcW w:w="818" w:type="dxa"/>
          </w:tcPr>
          <w:p w14:paraId="51377BE7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58994015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15</w:t>
            </w:r>
          </w:p>
        </w:tc>
        <w:tc>
          <w:tcPr>
            <w:tcW w:w="1133" w:type="dxa"/>
          </w:tcPr>
          <w:p w14:paraId="0A3C4671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11/03/2024</w:t>
            </w:r>
          </w:p>
        </w:tc>
        <w:tc>
          <w:tcPr>
            <w:tcW w:w="10684" w:type="dxa"/>
          </w:tcPr>
          <w:p w14:paraId="4567043D" w14:textId="77777777" w:rsidR="00EC1E62" w:rsidRDefault="00EC1E62">
            <w:pPr>
              <w:pStyle w:val="TableParagraph"/>
              <w:spacing w:before="6" w:line="237" w:lineRule="auto"/>
              <w:ind w:left="13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SECONDA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DETERMINAZIONE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CONTRARRE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L’AFFIDAMENTO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DIRETTO EX ART. 50, COMMA 1, LETT. B) DEL DLGS N.36/2023 AD OGGETTO “FORNITURA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VEICOLO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ELETTRICO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ATTREZZATO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TRASPORTO DISABILI” - CIG: B0C3152D28 CUP: J41J22004440006.</w:t>
            </w:r>
          </w:p>
        </w:tc>
      </w:tr>
      <w:tr w:rsidR="00EC1E62" w14:paraId="3D25FF2A" w14:textId="77777777" w:rsidTr="00EC1E62">
        <w:trPr>
          <w:trHeight w:val="1169"/>
        </w:trPr>
        <w:tc>
          <w:tcPr>
            <w:tcW w:w="818" w:type="dxa"/>
          </w:tcPr>
          <w:p w14:paraId="6F288954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01293C41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16</w:t>
            </w:r>
          </w:p>
        </w:tc>
        <w:tc>
          <w:tcPr>
            <w:tcW w:w="1133" w:type="dxa"/>
          </w:tcPr>
          <w:p w14:paraId="25F929E9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22/03/2024</w:t>
            </w:r>
          </w:p>
        </w:tc>
        <w:tc>
          <w:tcPr>
            <w:tcW w:w="10684" w:type="dxa"/>
          </w:tcPr>
          <w:p w14:paraId="62C98E22" w14:textId="77777777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LIQUIDAZIONE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FONDO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SALARIO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ACCESSORIO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INCENTIVI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TECNICI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AL PERSONALE DIPENDENTE ANNO 2023</w:t>
            </w:r>
          </w:p>
        </w:tc>
      </w:tr>
    </w:tbl>
    <w:p w14:paraId="75BACB64" w14:textId="77777777" w:rsidR="00722618" w:rsidRDefault="00722618">
      <w:pPr>
        <w:rPr>
          <w:sz w:val="18"/>
        </w:rPr>
        <w:sectPr w:rsidR="00722618">
          <w:type w:val="continuous"/>
          <w:pgSz w:w="16840" w:h="11910" w:orient="landscape"/>
          <w:pgMar w:top="1120" w:right="260" w:bottom="280" w:left="1100" w:header="866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133"/>
        <w:gridCol w:w="10684"/>
      </w:tblGrid>
      <w:tr w:rsidR="00EC1E62" w14:paraId="4CC00248" w14:textId="77777777" w:rsidTr="00EC1E62">
        <w:trPr>
          <w:trHeight w:val="1169"/>
        </w:trPr>
        <w:tc>
          <w:tcPr>
            <w:tcW w:w="818" w:type="dxa"/>
          </w:tcPr>
          <w:p w14:paraId="12EFF5D4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1AB679CB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17</w:t>
            </w:r>
          </w:p>
        </w:tc>
        <w:tc>
          <w:tcPr>
            <w:tcW w:w="1133" w:type="dxa"/>
          </w:tcPr>
          <w:p w14:paraId="656B27ED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22/03/2024</w:t>
            </w:r>
          </w:p>
        </w:tc>
        <w:tc>
          <w:tcPr>
            <w:tcW w:w="10684" w:type="dxa"/>
          </w:tcPr>
          <w:p w14:paraId="5AE79E5D" w14:textId="4C6EE827" w:rsidR="00EC1E62" w:rsidRDefault="00EC1E62">
            <w:pPr>
              <w:pStyle w:val="TableParagraph"/>
              <w:spacing w:before="7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LIQUIDAZIONE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INDENNITÀ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COMPONENTI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CONSIGLIO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DIRETTIVO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PERIODO GENNAIO 2024/ MARZO 2024.</w:t>
            </w:r>
          </w:p>
        </w:tc>
      </w:tr>
      <w:tr w:rsidR="00EC1E62" w14:paraId="1F55143B" w14:textId="77777777" w:rsidTr="00EC1E62">
        <w:trPr>
          <w:trHeight w:val="1169"/>
        </w:trPr>
        <w:tc>
          <w:tcPr>
            <w:tcW w:w="818" w:type="dxa"/>
          </w:tcPr>
          <w:p w14:paraId="7D245D2B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771732BA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18</w:t>
            </w:r>
          </w:p>
        </w:tc>
        <w:tc>
          <w:tcPr>
            <w:tcW w:w="1133" w:type="dxa"/>
          </w:tcPr>
          <w:p w14:paraId="5002105E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27/03/2024</w:t>
            </w:r>
          </w:p>
        </w:tc>
        <w:tc>
          <w:tcPr>
            <w:tcW w:w="10684" w:type="dxa"/>
          </w:tcPr>
          <w:p w14:paraId="7A3AB74B" w14:textId="77777777" w:rsidR="00EC1E62" w:rsidRDefault="00EC1E62">
            <w:pPr>
              <w:pStyle w:val="TableParagraph"/>
              <w:spacing w:before="7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DETERMINA A CONTRARRE PER L’AFFIDAMENTO DIRETTO EX ART. 50, COMMA 1, LETT. B) DEL DLGS N.36/2023 DELLA FORNITURA AVENTE AD OGGETTO “FORNITURA, INSTALLAZIONE E COLLAUDO DI DISPOSITIVI HARDWARE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SOFTWARE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TELEMEDICINA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(TELECARDIOLOGIA, TELEDERMATOLOGIA </w:t>
            </w:r>
            <w:proofErr w:type="spellStart"/>
            <w:r>
              <w:rPr>
                <w:b/>
                <w:sz w:val="18"/>
              </w:rPr>
              <w:t>cig</w:t>
            </w:r>
            <w:proofErr w:type="spellEnd"/>
            <w:r>
              <w:rPr>
                <w:b/>
                <w:sz w:val="18"/>
              </w:rPr>
              <w:t>: B1058A04AA</w:t>
            </w:r>
            <w:r>
              <w:rPr>
                <w:b/>
                <w:spacing w:val="4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cup</w:t>
            </w:r>
            <w:proofErr w:type="spellEnd"/>
            <w:r>
              <w:rPr>
                <w:b/>
                <w:sz w:val="18"/>
              </w:rPr>
              <w:t xml:space="preserve"> J41J22004440006</w:t>
            </w:r>
          </w:p>
        </w:tc>
      </w:tr>
      <w:tr w:rsidR="00EC1E62" w14:paraId="6A8BE6B7" w14:textId="77777777" w:rsidTr="00EC1E62">
        <w:trPr>
          <w:trHeight w:val="1169"/>
        </w:trPr>
        <w:tc>
          <w:tcPr>
            <w:tcW w:w="818" w:type="dxa"/>
          </w:tcPr>
          <w:p w14:paraId="1DF5CD7D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79D8F4C5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19</w:t>
            </w:r>
          </w:p>
        </w:tc>
        <w:tc>
          <w:tcPr>
            <w:tcW w:w="1133" w:type="dxa"/>
          </w:tcPr>
          <w:p w14:paraId="13332AE5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29/03/2024</w:t>
            </w:r>
          </w:p>
        </w:tc>
        <w:tc>
          <w:tcPr>
            <w:tcW w:w="10684" w:type="dxa"/>
          </w:tcPr>
          <w:p w14:paraId="2D015A73" w14:textId="77777777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DETERMINA A CONTRARRE PER L’AFFIDAMENTO DIRETTO EX ART. 50, COMMA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LETT.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DLGS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N.36/2023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AVENTE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OGGETTO “SERVIZIO DI TELEREFERTAZIONE CARDIOLOGICA (ECG) E TELEREFERTAZIONE DERMATOLOGICA - </w:t>
            </w:r>
            <w:proofErr w:type="gramStart"/>
            <w:r>
              <w:rPr>
                <w:b/>
                <w:sz w:val="18"/>
              </w:rPr>
              <w:t>CIG:B</w:t>
            </w:r>
            <w:proofErr w:type="gramEnd"/>
            <w:r>
              <w:rPr>
                <w:b/>
                <w:sz w:val="18"/>
              </w:rPr>
              <w:t>10DEA3BB0 CUP: J41J2200</w:t>
            </w:r>
          </w:p>
        </w:tc>
      </w:tr>
      <w:tr w:rsidR="00EC1E62" w14:paraId="4C52E342" w14:textId="77777777" w:rsidTr="00EC1E62">
        <w:trPr>
          <w:trHeight w:val="1169"/>
        </w:trPr>
        <w:tc>
          <w:tcPr>
            <w:tcW w:w="818" w:type="dxa"/>
          </w:tcPr>
          <w:p w14:paraId="141EF49E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029B07BA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20</w:t>
            </w:r>
          </w:p>
        </w:tc>
        <w:tc>
          <w:tcPr>
            <w:tcW w:w="1133" w:type="dxa"/>
          </w:tcPr>
          <w:p w14:paraId="10841223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05/04/2024</w:t>
            </w:r>
          </w:p>
        </w:tc>
        <w:tc>
          <w:tcPr>
            <w:tcW w:w="10684" w:type="dxa"/>
          </w:tcPr>
          <w:p w14:paraId="35B87899" w14:textId="77777777" w:rsidR="00EC1E62" w:rsidRDefault="00EC1E62">
            <w:pPr>
              <w:pStyle w:val="TableParagraph"/>
              <w:spacing w:before="6" w:line="237" w:lineRule="auto"/>
              <w:ind w:left="13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CONTRATTO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ISTITUZIONALE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SVILUPPO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(C.I.S)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SISMA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2016.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FONDO SVILUPPO E COESIONE 2021 - 2027. TRATTATIVA DIRETTA PER REALIZZAZIONE DI VIRTUAL TOUR. LIQUIDAZIONE SALDO. CUP </w:t>
            </w:r>
            <w:r>
              <w:rPr>
                <w:b/>
                <w:spacing w:val="-2"/>
                <w:sz w:val="18"/>
              </w:rPr>
              <w:t>J34E21001440002.</w:t>
            </w:r>
          </w:p>
        </w:tc>
      </w:tr>
      <w:tr w:rsidR="00EC1E62" w14:paraId="16FC59D9" w14:textId="77777777" w:rsidTr="00EC1E62">
        <w:trPr>
          <w:trHeight w:val="1169"/>
        </w:trPr>
        <w:tc>
          <w:tcPr>
            <w:tcW w:w="818" w:type="dxa"/>
          </w:tcPr>
          <w:p w14:paraId="22E541BE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5017E140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21</w:t>
            </w:r>
          </w:p>
        </w:tc>
        <w:tc>
          <w:tcPr>
            <w:tcW w:w="1133" w:type="dxa"/>
          </w:tcPr>
          <w:p w14:paraId="3F293C2D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05/04/2024</w:t>
            </w:r>
          </w:p>
        </w:tc>
        <w:tc>
          <w:tcPr>
            <w:tcW w:w="10684" w:type="dxa"/>
          </w:tcPr>
          <w:p w14:paraId="2BF661B7" w14:textId="0ABDF206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IMPEGNO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L’ANNO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REVISIONE,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MANUTENZIONE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CONTROLLO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ESTINTORI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CONSORZIALE. CIG Z732D75776</w:t>
            </w:r>
          </w:p>
        </w:tc>
      </w:tr>
      <w:tr w:rsidR="00EC1E62" w14:paraId="04AD7966" w14:textId="77777777" w:rsidTr="00EC1E62">
        <w:trPr>
          <w:trHeight w:val="1169"/>
        </w:trPr>
        <w:tc>
          <w:tcPr>
            <w:tcW w:w="818" w:type="dxa"/>
          </w:tcPr>
          <w:p w14:paraId="6A0FA6B5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757B5587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22</w:t>
            </w:r>
          </w:p>
        </w:tc>
        <w:tc>
          <w:tcPr>
            <w:tcW w:w="1133" w:type="dxa"/>
          </w:tcPr>
          <w:p w14:paraId="178D0BD7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08/04/2024</w:t>
            </w:r>
          </w:p>
        </w:tc>
        <w:tc>
          <w:tcPr>
            <w:tcW w:w="10684" w:type="dxa"/>
          </w:tcPr>
          <w:p w14:paraId="190BEAE2" w14:textId="60F8620B" w:rsidR="00EC1E62" w:rsidRDefault="00EC1E62">
            <w:pPr>
              <w:pStyle w:val="TableParagraph"/>
              <w:spacing w:before="5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FORNITURA DI SERVIZI HOSTING E DOMINI W.E.B. ANNI UNO.IMPEGNO DI SPESA. CIG </w:t>
            </w:r>
            <w:r>
              <w:rPr>
                <w:b/>
                <w:spacing w:val="-2"/>
                <w:sz w:val="18"/>
              </w:rPr>
              <w:t>B12742D505</w:t>
            </w:r>
          </w:p>
        </w:tc>
      </w:tr>
      <w:tr w:rsidR="00EC1E62" w14:paraId="209EA1ED" w14:textId="77777777" w:rsidTr="00EC1E62">
        <w:trPr>
          <w:trHeight w:val="1169"/>
        </w:trPr>
        <w:tc>
          <w:tcPr>
            <w:tcW w:w="818" w:type="dxa"/>
          </w:tcPr>
          <w:p w14:paraId="0E1702C4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23D1E256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23</w:t>
            </w:r>
          </w:p>
        </w:tc>
        <w:tc>
          <w:tcPr>
            <w:tcW w:w="1133" w:type="dxa"/>
          </w:tcPr>
          <w:p w14:paraId="45E4BB82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08/04/2024</w:t>
            </w:r>
          </w:p>
        </w:tc>
        <w:tc>
          <w:tcPr>
            <w:tcW w:w="10684" w:type="dxa"/>
          </w:tcPr>
          <w:p w14:paraId="72FA41E4" w14:textId="329AC64B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INCARICO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DIRETTORE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DELL’AGGREGAZIONE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ISTITUTI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LUOGHI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CULTURA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DENOMINATA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“SISTEMA MUSEALE PICENO - MUSEI E PAESAGGI CULTURALI”. LIQUIDAZIONE DELLE PRESTAZIONI MESE DI MARZO 2024.</w:t>
            </w:r>
          </w:p>
        </w:tc>
      </w:tr>
      <w:tr w:rsidR="00EC1E62" w14:paraId="186FE6E6" w14:textId="77777777" w:rsidTr="00EC1E62">
        <w:trPr>
          <w:trHeight w:val="1169"/>
        </w:trPr>
        <w:tc>
          <w:tcPr>
            <w:tcW w:w="818" w:type="dxa"/>
          </w:tcPr>
          <w:p w14:paraId="00B6BBC6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7D4E3F0B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24</w:t>
            </w:r>
          </w:p>
        </w:tc>
        <w:tc>
          <w:tcPr>
            <w:tcW w:w="1133" w:type="dxa"/>
          </w:tcPr>
          <w:p w14:paraId="3DD577F7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16/04/2024</w:t>
            </w:r>
          </w:p>
        </w:tc>
        <w:tc>
          <w:tcPr>
            <w:tcW w:w="10684" w:type="dxa"/>
          </w:tcPr>
          <w:p w14:paraId="4168248F" w14:textId="149B6FEF" w:rsidR="00EC1E62" w:rsidRDefault="00EC1E62">
            <w:pPr>
              <w:pStyle w:val="TableParagraph"/>
              <w:spacing w:before="6" w:line="237" w:lineRule="auto"/>
              <w:ind w:left="13" w:right="539"/>
              <w:rPr>
                <w:b/>
                <w:sz w:val="18"/>
              </w:rPr>
            </w:pPr>
            <w:r>
              <w:rPr>
                <w:b/>
                <w:sz w:val="18"/>
              </w:rPr>
              <w:t>IMPEGNO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SPESA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CANONE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MANUTENZIONE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SOFTWARE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AFFIDAMENTO. CIG. B146CC4B98</w:t>
            </w:r>
          </w:p>
        </w:tc>
      </w:tr>
    </w:tbl>
    <w:p w14:paraId="17F9B6EF" w14:textId="77777777" w:rsidR="00722618" w:rsidRDefault="00722618">
      <w:pPr>
        <w:rPr>
          <w:sz w:val="18"/>
        </w:rPr>
        <w:sectPr w:rsidR="00722618">
          <w:type w:val="continuous"/>
          <w:pgSz w:w="16840" w:h="11910" w:orient="landscape"/>
          <w:pgMar w:top="1120" w:right="260" w:bottom="280" w:left="1100" w:header="866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133"/>
        <w:gridCol w:w="10684"/>
      </w:tblGrid>
      <w:tr w:rsidR="00EC1E62" w14:paraId="055F1870" w14:textId="77777777" w:rsidTr="00EC1E62">
        <w:trPr>
          <w:trHeight w:val="1169"/>
        </w:trPr>
        <w:tc>
          <w:tcPr>
            <w:tcW w:w="818" w:type="dxa"/>
          </w:tcPr>
          <w:p w14:paraId="3AFBAAB7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63D10180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25</w:t>
            </w:r>
          </w:p>
        </w:tc>
        <w:tc>
          <w:tcPr>
            <w:tcW w:w="1133" w:type="dxa"/>
          </w:tcPr>
          <w:p w14:paraId="64336F3A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19/04/2024</w:t>
            </w:r>
          </w:p>
        </w:tc>
        <w:tc>
          <w:tcPr>
            <w:tcW w:w="10684" w:type="dxa"/>
          </w:tcPr>
          <w:p w14:paraId="243EFB35" w14:textId="53AA5C4A" w:rsidR="00EC1E62" w:rsidRDefault="00EC1E62">
            <w:pPr>
              <w:pStyle w:val="TableParagraph"/>
              <w:spacing w:before="7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RIMBORSO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VIAGGIO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PERMANENZE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MISSIONI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PRESIDENTE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RAGIONE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SUO MANDATO DALL' 1.1.2024 AL 31.3.2024. LIQUIDAZIONE</w:t>
            </w:r>
          </w:p>
        </w:tc>
      </w:tr>
      <w:tr w:rsidR="00EC1E62" w14:paraId="17D56BCF" w14:textId="77777777" w:rsidTr="00EC1E62">
        <w:trPr>
          <w:trHeight w:val="1169"/>
        </w:trPr>
        <w:tc>
          <w:tcPr>
            <w:tcW w:w="818" w:type="dxa"/>
          </w:tcPr>
          <w:p w14:paraId="2C392A33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2814B222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26</w:t>
            </w:r>
          </w:p>
        </w:tc>
        <w:tc>
          <w:tcPr>
            <w:tcW w:w="1133" w:type="dxa"/>
          </w:tcPr>
          <w:p w14:paraId="3D028065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19/04/2024</w:t>
            </w:r>
          </w:p>
        </w:tc>
        <w:tc>
          <w:tcPr>
            <w:tcW w:w="10684" w:type="dxa"/>
          </w:tcPr>
          <w:p w14:paraId="24046574" w14:textId="52431AF1" w:rsidR="00EC1E62" w:rsidRDefault="00EC1E62">
            <w:pPr>
              <w:pStyle w:val="TableParagraph"/>
              <w:spacing w:before="7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RIMBORSO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VIAGGIO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PERMANENZE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MISSIONI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PRESIDENTE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RAGIONE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SUO MANDATO: GIORNI DAL 3 AL 5 FEBBRAIO 2024 BORSA INTERNAZIONALE DEL TURISMO DI MILANO: GIORNI DAL 6 ALL’ 11 FEBBRAIO 2024 SAN REMO VILLAGGIO.</w:t>
            </w:r>
          </w:p>
        </w:tc>
      </w:tr>
      <w:tr w:rsidR="00EC1E62" w14:paraId="70ECEF55" w14:textId="77777777" w:rsidTr="00EC1E62">
        <w:trPr>
          <w:trHeight w:val="1169"/>
        </w:trPr>
        <w:tc>
          <w:tcPr>
            <w:tcW w:w="818" w:type="dxa"/>
          </w:tcPr>
          <w:p w14:paraId="71959413" w14:textId="77777777" w:rsidR="00EC1E62" w:rsidRDefault="00EC1E62">
            <w:pPr>
              <w:pStyle w:val="TableParagraph"/>
              <w:spacing w:before="192"/>
              <w:rPr>
                <w:sz w:val="28"/>
              </w:rPr>
            </w:pPr>
          </w:p>
          <w:p w14:paraId="125E9FBB" w14:textId="77777777" w:rsidR="00EC1E62" w:rsidRDefault="00EC1E62">
            <w:pPr>
              <w:pStyle w:val="TableParagraph"/>
              <w:ind w:left="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27</w:t>
            </w:r>
          </w:p>
        </w:tc>
        <w:tc>
          <w:tcPr>
            <w:tcW w:w="1133" w:type="dxa"/>
          </w:tcPr>
          <w:p w14:paraId="5322821A" w14:textId="77777777" w:rsidR="00EC1E62" w:rsidRDefault="00EC1E62">
            <w:pPr>
              <w:pStyle w:val="TableParagraph"/>
              <w:spacing w:before="50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30/04/2024</w:t>
            </w:r>
          </w:p>
        </w:tc>
        <w:tc>
          <w:tcPr>
            <w:tcW w:w="10684" w:type="dxa"/>
          </w:tcPr>
          <w:p w14:paraId="6DE60FFC" w14:textId="673F3535" w:rsidR="00EC1E62" w:rsidRDefault="00EC1E62">
            <w:pPr>
              <w:pStyle w:val="TableParagraph"/>
              <w:spacing w:before="6" w:line="237" w:lineRule="auto"/>
              <w:ind w:left="13"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AFFIDAMENTO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STAMPA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PERGAMENE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ATTESTATI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PARTECIPAZIONE,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BORSE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STUDIO, TESI DI LAURA E LO SPORT PER CRESCERE ANNO 2024</w:t>
            </w:r>
          </w:p>
        </w:tc>
      </w:tr>
    </w:tbl>
    <w:p w14:paraId="07ECA895" w14:textId="77777777" w:rsidR="00B40156" w:rsidRDefault="00B40156"/>
    <w:sectPr w:rsidR="00000000">
      <w:type w:val="continuous"/>
      <w:pgSz w:w="16840" w:h="11910" w:orient="landscape"/>
      <w:pgMar w:top="1120" w:right="260" w:bottom="280" w:left="1100" w:header="8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B9CEF" w14:textId="77777777" w:rsidR="00B40156" w:rsidRDefault="00B40156">
      <w:r>
        <w:separator/>
      </w:r>
    </w:p>
  </w:endnote>
  <w:endnote w:type="continuationSeparator" w:id="0">
    <w:p w14:paraId="04F6E3E0" w14:textId="77777777" w:rsidR="00B40156" w:rsidRDefault="00B4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4ADD3" w14:textId="77777777" w:rsidR="00B40156" w:rsidRDefault="00B40156">
      <w:r>
        <w:separator/>
      </w:r>
    </w:p>
  </w:footnote>
  <w:footnote w:type="continuationSeparator" w:id="0">
    <w:p w14:paraId="74CBE99E" w14:textId="77777777" w:rsidR="00B40156" w:rsidRDefault="00B4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B6DFE" w14:textId="405380BF" w:rsidR="00722618" w:rsidRDefault="00EC1E62">
    <w:pPr>
      <w:pStyle w:val="Corpotesto"/>
      <w:spacing w:line="14" w:lineRule="auto"/>
      <w:ind w:left="0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1374B7EA" wp14:editId="44AE960F">
              <wp:simplePos x="0" y="0"/>
              <wp:positionH relativeFrom="page">
                <wp:posOffset>4667250</wp:posOffset>
              </wp:positionH>
              <wp:positionV relativeFrom="page">
                <wp:posOffset>400050</wp:posOffset>
              </wp:positionV>
              <wp:extent cx="3714750" cy="310515"/>
              <wp:effectExtent l="0" t="0" r="19050" b="13335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4750" cy="31051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1595AB" w14:textId="2DAA7BDA" w:rsidR="00722618" w:rsidRDefault="00B40156">
                          <w:pPr>
                            <w:pStyle w:val="Corpotesto"/>
                            <w:spacing w:before="13"/>
                          </w:pPr>
                          <w:r>
                            <w:t xml:space="preserve">REGISTRO GENERALE DELLE </w:t>
                          </w:r>
                          <w:r>
                            <w:rPr>
                              <w:spacing w:val="-2"/>
                            </w:rPr>
                            <w:t>DETERMINE</w:t>
                          </w:r>
                          <w:r w:rsidR="00EC1E62">
                            <w:rPr>
                              <w:spacing w:val="-2"/>
                            </w:rPr>
                            <w:t xml:space="preserve"> ANNO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4B7E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67.5pt;margin-top:31.5pt;width:292.5pt;height:24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Jp4wEAABIEAAAOAAAAZHJzL2Uyb0RvYy54bWysU9uO0zAQfUfiHyy/0yRdyqKo6Qp2BUJa&#10;wYqFD3Adu7HW9hjbbdK/Z+xcykXaB8SLM87MmTlnZry9GYwmJ+GDAtvQalVSIiyHVtlDQ79/+/Dq&#10;LSUhMtsyDVY09CwCvdm9fLHtXS3W0IFuhSeYxIa6dw3tYnR1UQTeCcPCCpyw6JTgDYt49Yei9azH&#10;7EYX67J8U/TgW+eBixDw793opLucX0rB4xcpg4hENxS5xXz6fO7TWey2rD545jrFJxrsH1gYpiwW&#10;XVLdscjI0au/UhnFPQSQccXBFCCl4iJrQDVV+Yeax445kbVgc4Jb2hT+X1r++fToHjyJw3sYcIBZ&#10;RHD3wJ8C9qboXainmNTTUAeMTkIH6U36ogSCQOzteemnGCLh+PPqunp9vUEXR99VVW6qTWp4cUE7&#10;H+JHAYYko6Ee55UZsNN9iGPoHDKRGetnJvGsRaKg7VchiWqx4nrkn7ZH3GpPTgzn3j5VU9kcmSBS&#10;ab2AJtG/g3ScQVNsgom8UQuwfL7aEp0rgo0L0CgL/nmwHONn1aPWJDsO+wE7k8w9tGecXY/r29Dw&#10;48i8oER/srgfaddnw8/GfjZ81LeQX0SiZuHdMYJUueGXvFNpXLw8sumRpM3+9Z6jLk959xMAAP//&#10;AwBQSwMEFAAGAAgAAAAhAHfYLa3gAAAACwEAAA8AAABkcnMvZG93bnJldi54bWxMj81OwzAQhO9I&#10;vIO1SNyoEwKlpHGqCAlxQ+rPhZsbb22X2A6x04a3Z3sqp93Vjma+qVaT69gJh2iDF5DPMmDo26Cs&#10;1wJ22/eHBbCYpFeyCx4F/GKEVX17U8lShbNf42mTNCMTH0spwKTUl5zH1qCTcRZ69PQ7hMHJROeg&#10;uRrkmcxdxx+zbM6dtJ4SjOzxzWD7vRmdgI+nw1e7Ts3W2h+9OO7MZ6OLUYj7u6lZAks4pasYLviE&#10;DjUx7cPoVWSdgJfimbokAfOC5kVQUCCwPW15/gq8rvj/DvUfAAAA//8DAFBLAQItABQABgAIAAAA&#10;IQC2gziS/gAAAOEBAAATAAAAAAAAAAAAAAAAAAAAAABbQ29udGVudF9UeXBlc10ueG1sUEsBAi0A&#10;FAAGAAgAAAAhADj9If/WAAAAlAEAAAsAAAAAAAAAAAAAAAAALwEAAF9yZWxzLy5yZWxzUEsBAi0A&#10;FAAGAAgAAAAhAK7NwmnjAQAAEgQAAA4AAAAAAAAAAAAAAAAALgIAAGRycy9lMm9Eb2MueG1sUEsB&#10;Ai0AFAAGAAgAAAAhAHfYLa3gAAAACwEAAA8AAAAAAAAAAAAAAAAAPQQAAGRycy9kb3ducmV2Lnht&#10;bFBLBQYAAAAABAAEAPMAAABKBQAAAAA=&#10;" fillcolor="white [3201]" strokecolor="black [3200]" strokeweight="2pt">
              <v:path arrowok="t"/>
              <v:textbox inset="0,0,0,0">
                <w:txbxContent>
                  <w:p w14:paraId="771595AB" w14:textId="2DAA7BDA" w:rsidR="00722618" w:rsidRDefault="00B40156">
                    <w:pPr>
                      <w:pStyle w:val="Corpotesto"/>
                      <w:spacing w:before="13"/>
                    </w:pPr>
                    <w:r>
                      <w:t xml:space="preserve">REGISTRO GENERALE DELLE </w:t>
                    </w:r>
                    <w:r>
                      <w:rPr>
                        <w:spacing w:val="-2"/>
                      </w:rPr>
                      <w:t>DETERMINE</w:t>
                    </w:r>
                    <w:r w:rsidR="00EC1E62">
                      <w:rPr>
                        <w:spacing w:val="-2"/>
                      </w:rPr>
                      <w:t xml:space="preserve"> ANNO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62E33D3" wp14:editId="6C5A7A41">
              <wp:simplePos x="0" y="0"/>
              <wp:positionH relativeFrom="page">
                <wp:posOffset>742950</wp:posOffset>
              </wp:positionH>
              <wp:positionV relativeFrom="page">
                <wp:posOffset>367030</wp:posOffset>
              </wp:positionV>
              <wp:extent cx="3848100" cy="3340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100" cy="334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46FFFC" w14:textId="76E9D235" w:rsidR="00722618" w:rsidRDefault="00B40156">
                          <w:pPr>
                            <w:pStyle w:val="Corpotesto"/>
                            <w:spacing w:before="10"/>
                          </w:pPr>
                          <w:r>
                            <w:t>Conso</w:t>
                          </w:r>
                          <w:r w:rsidR="00EC1E62">
                            <w:t>r</w:t>
                          </w:r>
                          <w:r>
                            <w:t>zio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Bacino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Imbrifero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Fiume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Tronto</w:t>
                          </w:r>
                          <w:r w:rsidR="00EC1E62">
                            <w:rPr>
                              <w:spacing w:val="-2"/>
                            </w:rPr>
                            <w:t xml:space="preserve"> Ascoli Piceno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2E33D3" id="Textbox 3" o:spid="_x0000_s1027" type="#_x0000_t202" style="position:absolute;margin-left:58.5pt;margin-top:28.9pt;width:303pt;height:26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Q2lwEAACIDAAAOAAAAZHJzL2Uyb0RvYy54bWysUsFuGyEQvVfKPyDuMWs7qqyV11HbKFWl&#10;qK2U9AMwC17UhSEM9q7/vgNe21V7i3KBYWZ4vPeG9f3oenbQES34hs9nFWfaK2it3zX818vj7Yoz&#10;TNK3sgevG37UyO83Nx/WQ6j1AjroWx0ZgXish9DwLqVQC4Gq007iDIL2VDQQnUx0jDvRRjkQuuvF&#10;oqo+igFiGyIojUjZh1ORbwq+MVqlH8agTqxvOHFLZY1l3eZVbNay3kUZOqsmGvINLJy0nh69QD3I&#10;JNk+2v+gnFUREEyaKXACjLFKFw2kZl79o+a5k0EXLWQOhotN+H6w6vvhOfyMLI2fYaQBFhEYnkD9&#10;RvJGDAHrqSd7ijVSdxY6mujyThIYXSRvjxc/9ZiYouRydbeaV1RSVFsu70hhNlxcb4eI6asGx3LQ&#10;8EjzKgzk4QnTqfXcMpE5vZ+ZpHE7Mts2fJFBc2YL7ZG0DDTOhuPrXkbNWf/Nk1959ucgnoPtOYip&#10;/wLlh2RJHj7tExhbCFxxJwI0iCJh+jR50n+fS9f1a2/+AAAA//8DAFBLAwQUAAYACAAAACEAvrDa&#10;mN4AAAAKAQAADwAAAGRycy9kb3ducmV2LnhtbEyPwU7DMBBE70j8g7VI3KjdAg2EOFWF4FQJkYYD&#10;RyfeJlHjdYjdNvx9tyc4zs5o9k22mlwvjjiGzpOG+UyBQKq97ajR8FW+3z2BCNGQNb0n1PCLAVb5&#10;9VVmUutPVOBxGxvBJRRSo6GNcUilDHWLzoSZH5DY2/nRmchybKQdzYnLXS8XSi2lMx3xh9YM+Npi&#10;vd8enIb1NxVv3c9H9Vnsiq4snxVtlnutb2+m9QuIiFP8C8MFn9EhZ6bKH8gG0bOeJ7wlanhMeAIH&#10;ksU9H6qLox5A5pn8PyE/AwAA//8DAFBLAQItABQABgAIAAAAIQC2gziS/gAAAOEBAAATAAAAAAAA&#10;AAAAAAAAAAAAAABbQ29udGVudF9UeXBlc10ueG1sUEsBAi0AFAAGAAgAAAAhADj9If/WAAAAlAEA&#10;AAsAAAAAAAAAAAAAAAAALwEAAF9yZWxzLy5yZWxzUEsBAi0AFAAGAAgAAAAhAMrTZDaXAQAAIgMA&#10;AA4AAAAAAAAAAAAAAAAALgIAAGRycy9lMm9Eb2MueG1sUEsBAi0AFAAGAAgAAAAhAL6w2pjeAAAA&#10;CgEAAA8AAAAAAAAAAAAAAAAA8QMAAGRycy9kb3ducmV2LnhtbFBLBQYAAAAABAAEAPMAAAD8BAAA&#10;AAA=&#10;" filled="f" stroked="f">
              <v:textbox inset="0,0,0,0">
                <w:txbxContent>
                  <w:p w14:paraId="3546FFFC" w14:textId="76E9D235" w:rsidR="00722618" w:rsidRDefault="00B40156">
                    <w:pPr>
                      <w:pStyle w:val="Corpotesto"/>
                      <w:spacing w:before="10"/>
                    </w:pPr>
                    <w:r>
                      <w:t>Conso</w:t>
                    </w:r>
                    <w:r w:rsidR="00EC1E62">
                      <w:t>r</w:t>
                    </w:r>
                    <w:r>
                      <w:t>zio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Bacino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Imbrifero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Fiume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Tronto</w:t>
                    </w:r>
                    <w:r w:rsidR="00EC1E62">
                      <w:rPr>
                        <w:spacing w:val="-2"/>
                      </w:rPr>
                      <w:t xml:space="preserve"> Ascoli Piceno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156"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091E438" wp14:editId="258D2042">
              <wp:simplePos x="0" y="0"/>
              <wp:positionH relativeFrom="page">
                <wp:posOffset>9622813</wp:posOffset>
              </wp:positionH>
              <wp:positionV relativeFrom="page">
                <wp:posOffset>537504</wp:posOffset>
              </wp:positionV>
              <wp:extent cx="493395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33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0E8A5A" w14:textId="77777777" w:rsidR="00722618" w:rsidRDefault="00B40156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Pag.:</w:t>
                          </w:r>
                          <w:r>
                            <w:rPr>
                              <w:rFonts w:ascii="Arial MT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91E438" id="Textbox 2" o:spid="_x0000_s1028" type="#_x0000_t202" style="position:absolute;margin-left:757.7pt;margin-top:42.3pt;width:38.85pt;height:13.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czmQEAACEDAAAOAAAAZHJzL2Uyb0RvYy54bWysUsFuEzEQvSP1HyzfySZtCXSVTUWpQEgV&#10;RSp8gOO1s1bXHjPjZDd/z9jdJAhuqBd7PDN+fu+NV7ej78XeIDkIjVzM5lKYoKF1YdvInz8+v/0g&#10;BSUVWtVDMI08GJK364s3qyHW5hI66FuDgkEC1UNsZJdSrKuKdGe8ohlEE7hoAb1KfMRt1aIaGN33&#10;1eV8vqwGwDYiaEPE2fuXolwXfGuNTo/WkkmibyRzS2XFsm7yWq1Xqt6iip3TEw31Hyy8coEfPUHd&#10;q6TEDt0/UN5pBAKbZhp8BdY6bYoGVrOY/6XmqVPRFC1sDsWTTfR6sPrb/il+R5HGOxh5gEUExQfQ&#10;z8TeVEOkeurJnlJN3J2FjhZ93lmC4Ivs7eHkpxmT0Jy8vrm6unknhebSYvl+eV38rs6XI1L6YsCL&#10;HDQSeVyFgNo/UMrPq/rYMnF5eT4TSeNmFK7NnLkzZzbQHljKwNNsJP3aKTRS9F8D25VHfwzwGGyO&#10;Aab+E5QPkhUF+LhLYF0hcMadCPAcCq/pz+RB/3kuXeefvf4NAAD//wMAUEsDBBQABgAIAAAAIQDk&#10;Qh+34QAAAAwBAAAPAAAAZHJzL2Rvd25yZXYueG1sTI/BTsMwDIbvSLxDZCRuLCms1VaaThOCExKi&#10;KweOaeO10RqnNNlW3p7sNG7+5U+/Pxeb2Q7shJM3jiQkCwEMqXXaUCfhq357WAHzQZFWgyOU8Ise&#10;NuXtTaFy7c5U4WkXOhZLyOdKQh/CmHPu2x6t8gs3IsXd3k1WhRinjutJnWO5HfijEBm3ylC80KsR&#10;X3psD7ujlbD9purV/Hw0n9W+MnW9FvSeHaS8v5u3z8ACzuEKw0U/qkMZnRp3JO3ZEHOapMvISlgt&#10;M2AXIl0/JcCaOCWJAF4W/P8T5R8AAAD//wMAUEsBAi0AFAAGAAgAAAAhALaDOJL+AAAA4QEAABMA&#10;AAAAAAAAAAAAAAAAAAAAAFtDb250ZW50X1R5cGVzXS54bWxQSwECLQAUAAYACAAAACEAOP0h/9YA&#10;AACUAQAACwAAAAAAAAAAAAAAAAAvAQAAX3JlbHMvLnJlbHNQSwECLQAUAAYACAAAACEAj1JXM5kB&#10;AAAhAwAADgAAAAAAAAAAAAAAAAAuAgAAZHJzL2Uyb0RvYy54bWxQSwECLQAUAAYACAAAACEA5EIf&#10;t+EAAAAMAQAADwAAAAAAAAAAAAAAAADzAwAAZHJzL2Rvd25yZXYueG1sUEsFBgAAAAAEAAQA8wAA&#10;AAEFAAAAAA==&#10;" filled="f" stroked="f">
              <v:textbox inset="0,0,0,0">
                <w:txbxContent>
                  <w:p w14:paraId="4A0E8A5A" w14:textId="77777777" w:rsidR="00722618" w:rsidRDefault="00B40156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Pag.:</w:t>
                    </w:r>
                    <w:r>
                      <w:rPr>
                        <w:rFonts w:ascii="Arial MT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18"/>
    <w:rsid w:val="00722618"/>
    <w:rsid w:val="009D762B"/>
    <w:rsid w:val="00B40156"/>
    <w:rsid w:val="00E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5027"/>
  <w15:docId w15:val="{F518ECB3-DA02-4E38-8B13-731B61C4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E6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E6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Bim Tronto</cp:lastModifiedBy>
  <cp:revision>2</cp:revision>
  <dcterms:created xsi:type="dcterms:W3CDTF">2024-05-24T09:40:00Z</dcterms:created>
  <dcterms:modified xsi:type="dcterms:W3CDTF">2024-05-24T09:40:00Z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ReportBuilder</vt:lpwstr>
  </property>
</Properties>
</file>